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71EC6">
        <w:rPr>
          <w:rFonts w:ascii="Arial" w:hAnsi="Arial" w:cs="Arial"/>
          <w:b/>
          <w:sz w:val="20"/>
          <w:szCs w:val="20"/>
        </w:rPr>
        <w:t>З А П О В Е Д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71EC6" w:rsidRPr="00371EC6" w:rsidRDefault="006F2244" w:rsidP="00371E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val="ru-RU"/>
        </w:rPr>
      </w:pPr>
      <w:r w:rsidRPr="00371EC6">
        <w:rPr>
          <w:rFonts w:ascii="Arial" w:hAnsi="Arial" w:cs="Arial"/>
          <w:b/>
          <w:sz w:val="20"/>
          <w:szCs w:val="20"/>
        </w:rPr>
        <w:t xml:space="preserve">№ </w:t>
      </w:r>
      <w:r w:rsidR="004B381A" w:rsidRPr="00371EC6">
        <w:rPr>
          <w:rFonts w:ascii="Arial" w:hAnsi="Arial" w:cs="Arial"/>
          <w:b/>
          <w:sz w:val="20"/>
          <w:szCs w:val="20"/>
        </w:rPr>
        <w:t>28</w:t>
      </w:r>
      <w:r w:rsidR="00371EC6" w:rsidRPr="00371EC6">
        <w:rPr>
          <w:rFonts w:ascii="Arial" w:eastAsia="Times New Roman" w:hAnsi="Arial" w:cs="Arial"/>
          <w:b/>
          <w:sz w:val="20"/>
          <w:szCs w:val="20"/>
          <w:lang w:val="ru-RU"/>
        </w:rPr>
        <w:t>/</w:t>
      </w:r>
      <w:r w:rsidR="00371EC6" w:rsidRPr="00371EC6">
        <w:rPr>
          <w:rFonts w:ascii="Arial" w:eastAsia="Times New Roman" w:hAnsi="Arial" w:cs="Arial"/>
          <w:b/>
          <w:sz w:val="20"/>
          <w:szCs w:val="20"/>
        </w:rPr>
        <w:t>1</w:t>
      </w:r>
      <w:r w:rsidR="00371EC6" w:rsidRPr="00371EC6">
        <w:rPr>
          <w:rFonts w:ascii="Arial" w:eastAsia="Times New Roman" w:hAnsi="Arial" w:cs="Arial"/>
          <w:b/>
          <w:sz w:val="20"/>
          <w:szCs w:val="20"/>
          <w:lang w:val="en-US"/>
        </w:rPr>
        <w:t>8</w:t>
      </w:r>
      <w:r w:rsidR="00371EC6" w:rsidRPr="00371EC6">
        <w:rPr>
          <w:rFonts w:ascii="Arial" w:eastAsia="Times New Roman" w:hAnsi="Arial" w:cs="Arial"/>
          <w:b/>
          <w:sz w:val="20"/>
          <w:szCs w:val="20"/>
        </w:rPr>
        <w:t>.</w:t>
      </w:r>
      <w:r w:rsidR="00371EC6" w:rsidRPr="00371EC6">
        <w:rPr>
          <w:rFonts w:ascii="Arial" w:eastAsia="Times New Roman" w:hAnsi="Arial" w:cs="Arial"/>
          <w:b/>
          <w:sz w:val="20"/>
          <w:szCs w:val="20"/>
          <w:lang w:val="en-US"/>
        </w:rPr>
        <w:t>02</w:t>
      </w:r>
      <w:r w:rsidR="00371EC6" w:rsidRPr="00371EC6">
        <w:rPr>
          <w:rFonts w:ascii="Arial" w:eastAsia="Times New Roman" w:hAnsi="Arial" w:cs="Arial"/>
          <w:b/>
          <w:sz w:val="20"/>
          <w:szCs w:val="20"/>
        </w:rPr>
        <w:t>.202</w:t>
      </w:r>
      <w:r w:rsidR="00371EC6" w:rsidRPr="00371EC6">
        <w:rPr>
          <w:rFonts w:ascii="Arial" w:eastAsia="Times New Roman" w:hAnsi="Arial" w:cs="Arial"/>
          <w:b/>
          <w:sz w:val="20"/>
          <w:szCs w:val="20"/>
          <w:lang w:val="en-US"/>
        </w:rPr>
        <w:t>6</w:t>
      </w:r>
      <w:r w:rsidR="00371EC6" w:rsidRPr="00371EC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371EC6" w:rsidRPr="00371EC6">
        <w:rPr>
          <w:rFonts w:ascii="Arial" w:eastAsia="Times New Roman" w:hAnsi="Arial" w:cs="Arial"/>
          <w:b/>
          <w:sz w:val="20"/>
          <w:szCs w:val="20"/>
          <w:lang w:val="ru-RU"/>
        </w:rPr>
        <w:t>год.</w:t>
      </w:r>
    </w:p>
    <w:p w:rsidR="006F2244" w:rsidRPr="00371EC6" w:rsidRDefault="006F2244" w:rsidP="006F224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 xml:space="preserve">На основание чл. 37в, ал. </w:t>
      </w:r>
      <w:r w:rsidR="00875D83" w:rsidRPr="00371EC6">
        <w:rPr>
          <w:rFonts w:ascii="Arial" w:hAnsi="Arial" w:cs="Arial"/>
          <w:sz w:val="20"/>
          <w:szCs w:val="20"/>
        </w:rPr>
        <w:t>12</w:t>
      </w:r>
      <w:r w:rsidRPr="00371EC6">
        <w:rPr>
          <w:rFonts w:ascii="Arial" w:hAnsi="Arial" w:cs="Arial"/>
          <w:sz w:val="20"/>
          <w:szCs w:val="20"/>
        </w:rPr>
        <w:t xml:space="preserve">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80589" w:rsidRPr="00371EC6">
        <w:rPr>
          <w:rFonts w:ascii="Arial" w:hAnsi="Arial" w:cs="Arial"/>
          <w:sz w:val="20"/>
          <w:szCs w:val="20"/>
        </w:rPr>
        <w:t>20</w:t>
      </w:r>
      <w:r w:rsidRPr="00371EC6">
        <w:rPr>
          <w:rFonts w:ascii="Arial" w:hAnsi="Arial" w:cs="Arial"/>
          <w:sz w:val="20"/>
          <w:szCs w:val="20"/>
        </w:rPr>
        <w:t>/</w:t>
      </w:r>
      <w:r w:rsidR="00A80589" w:rsidRPr="00371EC6">
        <w:rPr>
          <w:rFonts w:ascii="Arial" w:hAnsi="Arial" w:cs="Arial"/>
          <w:sz w:val="20"/>
          <w:szCs w:val="20"/>
        </w:rPr>
        <w:t>17.02.2026</w:t>
      </w:r>
      <w:r w:rsidRPr="00371EC6">
        <w:rPr>
          <w:rFonts w:ascii="Arial" w:hAnsi="Arial" w:cs="Arial"/>
          <w:sz w:val="20"/>
          <w:szCs w:val="20"/>
        </w:rPr>
        <w:t xml:space="preserve"> г. от комисията по чл. 37в, ал. 1 от ЗСПЗЗ, определена със Заповед № 240 от 30.7.2025 г. на директора на Областна дирекция "Земеделие" - ВРАЦА и споразумение с вх. № 20/17.2.2026 г. за землището на с. МРАМОРЕН, ЕКАТТЕ 49223, община ВРАЦА, област ВРАЦА.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71EC6">
        <w:rPr>
          <w:rFonts w:ascii="Arial" w:hAnsi="Arial" w:cs="Arial"/>
          <w:b/>
          <w:sz w:val="20"/>
          <w:szCs w:val="20"/>
        </w:rPr>
        <w:t>О Д О Б Р Я В А М: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1. Споразумение за разпределение на масивите за ползване на земеделс</w:t>
      </w:r>
      <w:r w:rsidR="003B1C78">
        <w:rPr>
          <w:rFonts w:ascii="Arial" w:hAnsi="Arial" w:cs="Arial"/>
          <w:sz w:val="20"/>
          <w:szCs w:val="20"/>
        </w:rPr>
        <w:t xml:space="preserve">ки земи с вх. № 20/17.2.2026 </w:t>
      </w:r>
      <w:bookmarkStart w:id="0" w:name="_GoBack"/>
      <w:bookmarkEnd w:id="0"/>
      <w:r w:rsidRPr="00371EC6">
        <w:rPr>
          <w:rFonts w:ascii="Arial" w:hAnsi="Arial" w:cs="Arial"/>
          <w:sz w:val="20"/>
          <w:szCs w:val="20"/>
        </w:rPr>
        <w:t>г., сключено за стопанската 2025/2026 година за землището на с. МРАМОРЕН, ЕКАТТЕ 49223, община ВРАЦА, област ВРА</w:t>
      </w:r>
      <w:r w:rsidR="00A80589" w:rsidRPr="00371EC6">
        <w:rPr>
          <w:rFonts w:ascii="Arial" w:hAnsi="Arial" w:cs="Arial"/>
          <w:sz w:val="20"/>
          <w:szCs w:val="20"/>
        </w:rPr>
        <w:t xml:space="preserve">ЦА, представено с доклад вх. № 20 </w:t>
      </w:r>
      <w:r w:rsidRPr="00371EC6">
        <w:rPr>
          <w:rFonts w:ascii="Arial" w:hAnsi="Arial" w:cs="Arial"/>
          <w:sz w:val="20"/>
          <w:szCs w:val="20"/>
        </w:rPr>
        <w:t>/</w:t>
      </w:r>
      <w:r w:rsidR="00A80589" w:rsidRPr="00371EC6">
        <w:rPr>
          <w:rFonts w:ascii="Arial" w:hAnsi="Arial" w:cs="Arial"/>
          <w:sz w:val="20"/>
          <w:szCs w:val="20"/>
        </w:rPr>
        <w:t>17.02.2026</w:t>
      </w:r>
      <w:r w:rsidRPr="00371EC6">
        <w:rPr>
          <w:rFonts w:ascii="Arial" w:hAnsi="Arial" w:cs="Arial"/>
          <w:sz w:val="20"/>
          <w:szCs w:val="20"/>
        </w:rPr>
        <w:t xml:space="preserve"> г. на комисията по чл. 37в, ал. 1 от ЗСПЗЗ, определена със Заповед № 240 от 30.7.2025 г. на директора на Областна дирекция "Земеделие" – ВРАЦА , ведно с картата на масивите за ползване и на регистър към нея, изготвени на основание чл. 74, ал. 1 от ППЗСПЗЗ.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 xml:space="preserve">Сключеното споразумение е подписано от всички собственици и/или ползватели </w:t>
      </w:r>
      <w:r w:rsidR="00A80589" w:rsidRPr="00371EC6">
        <w:rPr>
          <w:rFonts w:ascii="Arial" w:hAnsi="Arial" w:cs="Arial"/>
          <w:sz w:val="20"/>
          <w:szCs w:val="20"/>
        </w:rPr>
        <w:t>23</w:t>
      </w:r>
      <w:r w:rsidRPr="00371EC6">
        <w:rPr>
          <w:rFonts w:ascii="Arial" w:hAnsi="Arial" w:cs="Arial"/>
          <w:sz w:val="20"/>
          <w:szCs w:val="20"/>
        </w:rPr>
        <w:t xml:space="preserve"> броя, допуснати до участие в процедурата и обхваща цялата площ от в размер на </w:t>
      </w:r>
      <w:r w:rsidR="00A80589" w:rsidRPr="00371EC6">
        <w:rPr>
          <w:rFonts w:ascii="Arial" w:hAnsi="Arial" w:cs="Arial"/>
          <w:sz w:val="20"/>
          <w:szCs w:val="20"/>
        </w:rPr>
        <w:t>10102,107</w:t>
      </w:r>
      <w:r w:rsidRPr="00371EC6">
        <w:rPr>
          <w:rFonts w:ascii="Arial" w:hAnsi="Arial" w:cs="Arial"/>
          <w:sz w:val="20"/>
          <w:szCs w:val="20"/>
        </w:rPr>
        <w:t xml:space="preserve"> дка, определена за създаване на масиви за ползване в землището. 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 xml:space="preserve">2. Масивите за ползване на обработваеми земи (НТП орна земя) в землището на с. МРАМОРЕН,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ВРАЦА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r w:rsidR="00875D83" w:rsidRPr="00371EC6">
        <w:rPr>
          <w:rFonts w:ascii="Arial" w:hAnsi="Arial" w:cs="Arial"/>
          <w:sz w:val="20"/>
          <w:szCs w:val="20"/>
        </w:rPr>
        <w:t>12</w:t>
      </w:r>
      <w:r w:rsidRPr="00371EC6">
        <w:rPr>
          <w:rFonts w:ascii="Arial" w:hAnsi="Arial" w:cs="Arial"/>
          <w:sz w:val="20"/>
          <w:szCs w:val="20"/>
        </w:rPr>
        <w:t xml:space="preserve"> от ЗСПЗЗ.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>Банкова сметка: IBAN BG12UNCR70003319712916, Банка УНИКРЕДИТ БУЛБАНК АД.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1EC6">
              <w:rPr>
                <w:rFonts w:ascii="Arial" w:hAnsi="Arial" w:cs="Arial"/>
                <w:b/>
                <w:sz w:val="20"/>
                <w:szCs w:val="20"/>
              </w:rPr>
              <w:t>Задължени лица по чл. 37в, ал.7 от ЗСПЗЗ</w:t>
            </w:r>
          </w:p>
          <w:p w:rsidR="006F2244" w:rsidRPr="00371EC6" w:rsidRDefault="006F2244" w:rsidP="006F224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1EC6">
              <w:rPr>
                <w:rFonts w:ascii="Arial" w:hAnsi="Arial" w:cs="Arial"/>
                <w:b/>
                <w:sz w:val="20"/>
                <w:szCs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1EC6">
              <w:rPr>
                <w:rFonts w:ascii="Arial" w:hAnsi="Arial" w:cs="Arial"/>
                <w:b/>
                <w:sz w:val="20"/>
                <w:szCs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1EC6">
              <w:rPr>
                <w:rFonts w:ascii="Arial" w:hAnsi="Arial" w:cs="Arial"/>
                <w:b/>
                <w:sz w:val="20"/>
                <w:szCs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1EC6">
              <w:rPr>
                <w:rFonts w:ascii="Arial" w:hAnsi="Arial" w:cs="Arial"/>
                <w:b/>
                <w:sz w:val="20"/>
                <w:szCs w:val="20"/>
              </w:rPr>
              <w:t>Сума за внасяне лв. / €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"ТРЪНЯРИ" ЕООД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17,136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668,30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341,70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АСЕН ХАРАЛАМПИЕВ ПЕТРОВ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1,557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60,72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31,05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БИОС-ТАЛВЕГООД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9,132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356,15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182,10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ДИНКО ТРЕЙДИНГ ООД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235,031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9 166,21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4 686,61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199,787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lastRenderedPageBreak/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lastRenderedPageBreak/>
              <w:t>7 791,69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lastRenderedPageBreak/>
              <w:t>3 983,83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lastRenderedPageBreak/>
              <w:t xml:space="preserve"> ИЛИАН ИВАЙЛОВ ПЕТРЕШКОВ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10,652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415,43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212,41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МИХАЙЛ ГЕОРГИЕВ МИРКОВСКИ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21,692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845,99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432,55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ПЕТРАНА ИВАНОВА ТОШЕВА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7,742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301,94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154,38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РУМЕН ДИНКОВ ЦВЕТКОВ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19,000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741,00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378,87</w:t>
            </w:r>
          </w:p>
        </w:tc>
      </w:tr>
      <w:tr w:rsidR="006F2244" w:rsidRPr="00371EC6" w:rsidTr="006F2244">
        <w:trPr>
          <w:jc w:val="center"/>
        </w:trPr>
        <w:tc>
          <w:tcPr>
            <w:tcW w:w="520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 xml:space="preserve"> ЧПКМИЛИН КАМЪК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128,538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39,00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19,94</w:t>
            </w:r>
          </w:p>
        </w:tc>
        <w:tc>
          <w:tcPr>
            <w:tcW w:w="1280" w:type="dxa"/>
            <w:shd w:val="clear" w:color="auto" w:fill="auto"/>
          </w:tcPr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5 012,98</w:t>
            </w:r>
          </w:p>
          <w:p w:rsidR="006F2244" w:rsidRPr="00371EC6" w:rsidRDefault="006F2244" w:rsidP="006F2244">
            <w:pPr>
              <w:spacing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1EC6">
              <w:rPr>
                <w:rFonts w:ascii="Arial" w:hAnsi="Arial" w:cs="Arial"/>
                <w:sz w:val="20"/>
                <w:szCs w:val="20"/>
              </w:rPr>
              <w:t>2 563,10</w:t>
            </w:r>
          </w:p>
        </w:tc>
      </w:tr>
    </w:tbl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ВРАЦА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ВРАЦА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Съгласно чл. 37в, ал. 6 от ЗСПЗЗ, обжалването на заповедта не спира нейното изпълнение.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Контрол по изпълнение на заповедта ще упражнявам лично.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>...................</w:t>
      </w:r>
      <w:r w:rsidR="0049392A">
        <w:rPr>
          <w:rFonts w:ascii="Arial" w:hAnsi="Arial" w:cs="Arial"/>
          <w:sz w:val="20"/>
          <w:szCs w:val="20"/>
          <w:lang w:val="en-US"/>
        </w:rPr>
        <w:t>/</w:t>
      </w:r>
      <w:r w:rsidR="0049392A">
        <w:rPr>
          <w:rFonts w:ascii="Arial" w:hAnsi="Arial" w:cs="Arial"/>
          <w:sz w:val="20"/>
          <w:szCs w:val="20"/>
        </w:rPr>
        <w:t>п</w:t>
      </w:r>
      <w:r w:rsidR="0049392A">
        <w:rPr>
          <w:rFonts w:ascii="Arial" w:hAnsi="Arial" w:cs="Arial"/>
          <w:sz w:val="20"/>
          <w:szCs w:val="20"/>
          <w:lang w:val="en-US"/>
        </w:rPr>
        <w:t>/</w:t>
      </w:r>
      <w:r w:rsidRPr="00371EC6">
        <w:rPr>
          <w:rFonts w:ascii="Arial" w:hAnsi="Arial" w:cs="Arial"/>
          <w:sz w:val="20"/>
          <w:szCs w:val="20"/>
        </w:rPr>
        <w:t>.......................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 xml:space="preserve">      (подпис и печат)</w:t>
      </w:r>
    </w:p>
    <w:p w:rsidR="00371EC6" w:rsidRPr="00371EC6" w:rsidRDefault="00371EC6" w:rsidP="00371EC6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371EC6">
        <w:rPr>
          <w:rFonts w:ascii="Arial" w:eastAsia="Calibri" w:hAnsi="Arial" w:cs="Arial"/>
          <w:sz w:val="20"/>
          <w:szCs w:val="20"/>
        </w:rPr>
        <w:t>инж. Пламен Кузманов</w:t>
      </w:r>
    </w:p>
    <w:p w:rsidR="006F2244" w:rsidRPr="00371EC6" w:rsidRDefault="006F2244" w:rsidP="006F22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371EC6">
        <w:rPr>
          <w:rFonts w:ascii="Arial" w:hAnsi="Arial" w:cs="Arial"/>
          <w:sz w:val="20"/>
          <w:szCs w:val="20"/>
        </w:rPr>
        <w:t>Директор на Областна дирекция "Земеделие" - ВРАЦА</w:t>
      </w:r>
    </w:p>
    <w:p w:rsidR="006F2244" w:rsidRDefault="006F2244" w:rsidP="006F2244">
      <w:pPr>
        <w:spacing w:after="0"/>
        <w:rPr>
          <w:rFonts w:ascii="Arial" w:hAnsi="Arial" w:cs="Arial"/>
          <w:sz w:val="20"/>
          <w:szCs w:val="20"/>
        </w:rPr>
      </w:pPr>
    </w:p>
    <w:p w:rsidR="00371EC6" w:rsidRPr="00371EC6" w:rsidRDefault="00371EC6" w:rsidP="006F2244">
      <w:pPr>
        <w:spacing w:after="0"/>
        <w:rPr>
          <w:rFonts w:ascii="Arial" w:hAnsi="Arial" w:cs="Arial"/>
          <w:sz w:val="20"/>
          <w:szCs w:val="20"/>
        </w:rPr>
      </w:pPr>
    </w:p>
    <w:sectPr w:rsidR="00371EC6" w:rsidRPr="00371EC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3B7" w:rsidRDefault="006263B7" w:rsidP="006F2244">
      <w:pPr>
        <w:spacing w:after="0" w:line="240" w:lineRule="auto"/>
      </w:pPr>
      <w:r>
        <w:separator/>
      </w:r>
    </w:p>
  </w:endnote>
  <w:endnote w:type="continuationSeparator" w:id="0">
    <w:p w:rsidR="006263B7" w:rsidRDefault="006263B7" w:rsidP="006F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244" w:rsidRDefault="006F2244" w:rsidP="006F224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B1C78">
      <w:rPr>
        <w:noProof/>
      </w:rPr>
      <w:t>2</w:t>
    </w:r>
    <w:r>
      <w:fldChar w:fldCharType="end"/>
    </w:r>
    <w:r>
      <w:t>/</w:t>
    </w:r>
    <w:r w:rsidR="006263B7">
      <w:fldChar w:fldCharType="begin"/>
    </w:r>
    <w:r w:rsidR="006263B7">
      <w:instrText xml:space="preserve"> NUMPAGES  \* MERGEFORMAT </w:instrText>
    </w:r>
    <w:r w:rsidR="006263B7">
      <w:fldChar w:fldCharType="separate"/>
    </w:r>
    <w:r w:rsidR="003B1C78">
      <w:rPr>
        <w:noProof/>
      </w:rPr>
      <w:t>2</w:t>
    </w:r>
    <w:r w:rsidR="006263B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3B7" w:rsidRDefault="006263B7" w:rsidP="006F2244">
      <w:pPr>
        <w:spacing w:after="0" w:line="240" w:lineRule="auto"/>
      </w:pPr>
      <w:r>
        <w:separator/>
      </w:r>
    </w:p>
  </w:footnote>
  <w:footnote w:type="continuationSeparator" w:id="0">
    <w:p w:rsidR="006263B7" w:rsidRDefault="006263B7" w:rsidP="006F2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EC6" w:rsidRPr="00371EC6" w:rsidRDefault="00371EC6" w:rsidP="00371EC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Calibri" w:eastAsia="Times New Roman" w:hAnsi="Calibri" w:cs="Calibri"/>
        <w:b/>
        <w:spacing w:val="40"/>
        <w:sz w:val="24"/>
        <w:szCs w:val="24"/>
      </w:rPr>
    </w:pPr>
    <w:r w:rsidRPr="00371EC6">
      <w:rPr>
        <w:rFonts w:ascii="Calibri" w:eastAsia="Times New Roman" w:hAnsi="Calibri" w:cs="Calibri"/>
        <w:b/>
        <w:noProof/>
        <w:spacing w:val="30"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80DAE3" wp14:editId="2F59EF1D">
              <wp:simplePos x="0" y="0"/>
              <wp:positionH relativeFrom="column">
                <wp:posOffset>768833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Съединител &quot;права стрелка&quot;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873CA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2" o:spid="_x0000_s1026" type="#_x0000_t32" style="position:absolute;margin-left:60.5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"/>
          </w:pict>
        </mc:Fallback>
      </mc:AlternateContent>
    </w:r>
    <w:r>
      <w:rPr>
        <w:rFonts w:ascii="Calibri" w:eastAsia="Times New Roman" w:hAnsi="Calibri" w:cs="Calibri"/>
        <w:b/>
        <w:noProof/>
        <w:spacing w:val="30"/>
        <w:sz w:val="24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2836EB4D" wp14:editId="5DEDB28D">
          <wp:simplePos x="0" y="0"/>
          <wp:positionH relativeFrom="column">
            <wp:posOffset>12903</wp:posOffset>
          </wp:positionH>
          <wp:positionV relativeFrom="paragraph">
            <wp:posOffset>-87071</wp:posOffset>
          </wp:positionV>
          <wp:extent cx="600710" cy="832485"/>
          <wp:effectExtent l="0" t="0" r="8890" b="5715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Times New Roman" w:hAnsi="Calibri" w:cs="Calibri"/>
        <w:b/>
        <w:spacing w:val="40"/>
        <w:sz w:val="24"/>
        <w:szCs w:val="24"/>
        <w:lang w:val="en-US"/>
      </w:rPr>
      <w:t xml:space="preserve">  </w:t>
    </w:r>
    <w:r w:rsidRPr="00371EC6">
      <w:rPr>
        <w:rFonts w:ascii="Calibri" w:eastAsia="Times New Roman" w:hAnsi="Calibri" w:cs="Calibri"/>
        <w:b/>
        <w:spacing w:val="40"/>
        <w:sz w:val="24"/>
        <w:szCs w:val="24"/>
      </w:rPr>
      <w:t>РЕПУБЛИКА БЪЛГАРИЯ</w:t>
    </w:r>
  </w:p>
  <w:p w:rsidR="00371EC6" w:rsidRPr="00371EC6" w:rsidRDefault="00371EC6" w:rsidP="00371EC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Calibri" w:eastAsia="Times New Roman" w:hAnsi="Calibri" w:cs="Calibri"/>
        <w:spacing w:val="40"/>
        <w:sz w:val="24"/>
        <w:szCs w:val="24"/>
      </w:rPr>
    </w:pPr>
    <w:r w:rsidRPr="00371EC6">
      <w:rPr>
        <w:rFonts w:ascii="Calibri" w:eastAsia="Times New Roman" w:hAnsi="Calibri" w:cs="Calibri"/>
        <w:b/>
        <w:spacing w:val="30"/>
        <w:sz w:val="24"/>
        <w:szCs w:val="24"/>
      </w:rPr>
      <w:tab/>
    </w:r>
    <w:r>
      <w:rPr>
        <w:rFonts w:ascii="Calibri" w:eastAsia="Times New Roman" w:hAnsi="Calibri" w:cs="Calibri"/>
        <w:b/>
        <w:spacing w:val="30"/>
        <w:sz w:val="24"/>
        <w:szCs w:val="24"/>
        <w:lang w:val="en-US"/>
      </w:rPr>
      <w:t xml:space="preserve"> </w:t>
    </w:r>
    <w:r w:rsidRPr="00371EC6">
      <w:rPr>
        <w:rFonts w:ascii="Calibri" w:eastAsia="Times New Roman" w:hAnsi="Calibri" w:cs="Calibri"/>
        <w:spacing w:val="40"/>
        <w:sz w:val="24"/>
        <w:szCs w:val="24"/>
      </w:rPr>
      <w:t>Министерство на земеделието и храните</w:t>
    </w:r>
  </w:p>
  <w:p w:rsidR="00371EC6" w:rsidRPr="00371EC6" w:rsidRDefault="00371EC6" w:rsidP="00371EC6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spacing w:val="40"/>
        <w:sz w:val="24"/>
        <w:szCs w:val="24"/>
        <w:lang w:val="en-US"/>
      </w:rPr>
    </w:pPr>
    <w:r w:rsidRPr="00371EC6">
      <w:rPr>
        <w:rFonts w:ascii="Calibri" w:eastAsia="Times New Roman" w:hAnsi="Calibri" w:cs="Calibri"/>
        <w:b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B1685E" wp14:editId="58FDA86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3AB701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</w:pict>
        </mc:Fallback>
      </mc:AlternateContent>
    </w:r>
    <w:r w:rsidRPr="00371EC6">
      <w:rPr>
        <w:rFonts w:ascii="Calibri" w:eastAsia="Times New Roman" w:hAnsi="Calibri" w:cs="Calibri"/>
        <w:b/>
        <w:sz w:val="24"/>
        <w:szCs w:val="24"/>
        <w:lang w:val="ru-RU"/>
      </w:rPr>
      <w:t xml:space="preserve">  </w:t>
    </w:r>
    <w:r>
      <w:rPr>
        <w:rFonts w:ascii="Calibri" w:eastAsia="Times New Roman" w:hAnsi="Calibri" w:cs="Calibri"/>
        <w:b/>
        <w:sz w:val="24"/>
        <w:szCs w:val="24"/>
        <w:lang w:val="en-US"/>
      </w:rPr>
      <w:t xml:space="preserve"> </w:t>
    </w:r>
    <w:proofErr w:type="spellStart"/>
    <w:r w:rsidRPr="00371EC6">
      <w:rPr>
        <w:rFonts w:ascii="Calibri" w:eastAsia="Times New Roman" w:hAnsi="Calibri" w:cs="Calibri"/>
        <w:spacing w:val="40"/>
        <w:sz w:val="24"/>
        <w:szCs w:val="24"/>
        <w:lang w:val="ru-RU"/>
      </w:rPr>
      <w:t>Областна</w:t>
    </w:r>
    <w:proofErr w:type="spellEnd"/>
    <w:r w:rsidRPr="00371EC6">
      <w:rPr>
        <w:rFonts w:ascii="Calibri" w:eastAsia="Times New Roman" w:hAnsi="Calibri" w:cs="Calibri"/>
        <w:spacing w:val="40"/>
        <w:sz w:val="24"/>
        <w:szCs w:val="24"/>
        <w:lang w:val="ru-RU"/>
      </w:rPr>
      <w:t xml:space="preserve"> дирекция </w:t>
    </w:r>
    <w:r w:rsidRPr="00371EC6">
      <w:rPr>
        <w:rFonts w:ascii="Calibri" w:eastAsia="Times New Roman" w:hAnsi="Calibri" w:cs="Calibri"/>
        <w:spacing w:val="40"/>
        <w:sz w:val="24"/>
        <w:szCs w:val="24"/>
        <w:lang w:val="en-US"/>
      </w:rPr>
      <w:t>“</w:t>
    </w:r>
    <w:r w:rsidRPr="00371EC6">
      <w:rPr>
        <w:rFonts w:ascii="Calibri" w:eastAsia="Times New Roman" w:hAnsi="Calibri" w:cs="Calibri"/>
        <w:spacing w:val="40"/>
        <w:sz w:val="24"/>
        <w:szCs w:val="24"/>
      </w:rPr>
      <w:t>Земеделие</w:t>
    </w:r>
    <w:r w:rsidRPr="00371EC6">
      <w:rPr>
        <w:rFonts w:ascii="Calibri" w:eastAsia="Times New Roman" w:hAnsi="Calibri" w:cs="Calibri"/>
        <w:spacing w:val="40"/>
        <w:sz w:val="24"/>
        <w:szCs w:val="24"/>
        <w:lang w:val="en-US"/>
      </w:rPr>
      <w:t>”</w:t>
    </w:r>
    <w:r w:rsidRPr="00371EC6">
      <w:rPr>
        <w:rFonts w:ascii="Calibri" w:eastAsia="Times New Roman" w:hAnsi="Calibri" w:cs="Calibri"/>
        <w:spacing w:val="40"/>
        <w:sz w:val="24"/>
        <w:szCs w:val="24"/>
      </w:rPr>
      <w:t xml:space="preserve"> - Враца</w:t>
    </w:r>
  </w:p>
  <w:p w:rsidR="00371EC6" w:rsidRPr="00371EC6" w:rsidRDefault="00371EC6" w:rsidP="00371EC6">
    <w:pPr>
      <w:overflowPunct w:val="0"/>
      <w:autoSpaceDE w:val="0"/>
      <w:autoSpaceDN w:val="0"/>
      <w:adjustRightInd w:val="0"/>
      <w:spacing w:after="0" w:line="240" w:lineRule="auto"/>
      <w:ind w:firstLine="993"/>
      <w:textAlignment w:val="baseline"/>
      <w:rPr>
        <w:rFonts w:ascii="Verdana" w:eastAsia="Times New Roman" w:hAnsi="Verdana" w:cs="Arial"/>
        <w:sz w:val="20"/>
        <w:szCs w:val="24"/>
      </w:rPr>
    </w:pPr>
    <w:r w:rsidRPr="00371EC6">
      <w:rPr>
        <w:rFonts w:ascii="Verdana" w:eastAsia="Times New Roman" w:hAnsi="Verdana" w:cs="Arial"/>
        <w:spacing w:val="40"/>
        <w:sz w:val="26"/>
        <w:szCs w:val="26"/>
        <w:lang w:val="en-US"/>
      </w:rPr>
      <w:t xml:space="preserve">  </w:t>
    </w:r>
  </w:p>
  <w:p w:rsidR="006F2244" w:rsidRDefault="006F22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44"/>
    <w:rsid w:val="00371EC6"/>
    <w:rsid w:val="003B1C78"/>
    <w:rsid w:val="0049392A"/>
    <w:rsid w:val="00494752"/>
    <w:rsid w:val="004B381A"/>
    <w:rsid w:val="006263B7"/>
    <w:rsid w:val="00652FEE"/>
    <w:rsid w:val="006F2244"/>
    <w:rsid w:val="0078317C"/>
    <w:rsid w:val="00875D83"/>
    <w:rsid w:val="00A80589"/>
    <w:rsid w:val="00D2218C"/>
    <w:rsid w:val="00F1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131041"/>
  <w15:chartTrackingRefBased/>
  <w15:docId w15:val="{33C06EA7-77F8-4D0D-81A3-3E357842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F2244"/>
  </w:style>
  <w:style w:type="paragraph" w:styleId="a5">
    <w:name w:val="footer"/>
    <w:basedOn w:val="a"/>
    <w:link w:val="a6"/>
    <w:uiPriority w:val="99"/>
    <w:unhideWhenUsed/>
    <w:rsid w:val="006F2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F2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HP_Elite_100</cp:lastModifiedBy>
  <cp:revision>4</cp:revision>
  <dcterms:created xsi:type="dcterms:W3CDTF">2026-02-18T08:27:00Z</dcterms:created>
  <dcterms:modified xsi:type="dcterms:W3CDTF">2026-02-18T09:00:00Z</dcterms:modified>
</cp:coreProperties>
</file>